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陕西科技大学镐京学院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2020届毕业生校园招聘会参会单位回执单</w:t>
      </w:r>
    </w:p>
    <w:tbl>
      <w:tblPr>
        <w:tblStyle w:val="6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单位名称</w:t>
            </w:r>
          </w:p>
        </w:tc>
        <w:tc>
          <w:tcPr>
            <w:tcW w:w="12420" w:type="dxa"/>
            <w:gridSpan w:val="8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857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备  注</w:t>
            </w:r>
          </w:p>
        </w:tc>
        <w:tc>
          <w:tcPr>
            <w:tcW w:w="124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是否需要安排会后专场招聘，请提前说明</w:t>
            </w:r>
          </w:p>
        </w:tc>
      </w:tr>
    </w:tbl>
    <w:p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5"/>
          <w:szCs w:val="25"/>
        </w:rPr>
        <w:t>1、参会回执单请务必认真准确填写，不可空缺，以便我们审核并向毕业生推荐、宣传和布展；</w:t>
      </w:r>
      <w:bookmarkStart w:id="0" w:name="_GoBack"/>
      <w:bookmarkEnd w:id="0"/>
    </w:p>
    <w:p>
      <w:pPr>
        <w:tabs>
          <w:tab w:val="left" w:pos="2580"/>
        </w:tabs>
        <w:ind w:firstLine="627" w:firstLineChars="2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2、</w:t>
      </w:r>
      <w:r>
        <w:rPr>
          <w:rFonts w:hint="eastAsia" w:ascii="宋体" w:hAnsi="宋体"/>
          <w:b/>
          <w:color w:val="FF0000"/>
          <w:sz w:val="25"/>
          <w:szCs w:val="25"/>
        </w:rPr>
        <w:t>默认第一个参会人为联系人，请留有效手机号和邮箱</w:t>
      </w:r>
      <w:r>
        <w:rPr>
          <w:rFonts w:hint="eastAsia" w:ascii="宋体" w:hAnsi="宋体"/>
          <w:b/>
          <w:sz w:val="25"/>
          <w:szCs w:val="25"/>
        </w:rPr>
        <w:t>（我院审核通过的邮件，回复到此邮箱，请务必填写）；</w:t>
      </w:r>
    </w:p>
    <w:p>
      <w:pPr>
        <w:tabs>
          <w:tab w:val="left" w:pos="2580"/>
        </w:tabs>
        <w:ind w:left="755" w:leftChars="300" w:hanging="125" w:hangingChars="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3、请参会单位于会议召开一周前（10月11日前）将word文字版《回执单》、企业资质证明材料（营业执照）和招聘简章电子版（word版）等报名材料E-mail至我处:</w:t>
      </w:r>
      <w:r>
        <w:fldChar w:fldCharType="begin"/>
      </w:r>
      <w:r>
        <w:instrText xml:space="preserve"> HYPERLINK "mailto:skdhjjyc@163.com" </w:instrText>
      </w:r>
      <w:r>
        <w:fldChar w:fldCharType="separate"/>
      </w:r>
      <w:r>
        <w:rPr>
          <w:rStyle w:val="5"/>
          <w:rFonts w:hint="eastAsia"/>
          <w:b/>
          <w:sz w:val="25"/>
          <w:szCs w:val="25"/>
        </w:rPr>
        <w:t>skdhjjyc@163.com</w:t>
      </w:r>
      <w:r>
        <w:rPr>
          <w:rStyle w:val="5"/>
          <w:rFonts w:hint="eastAsia"/>
          <w:b/>
          <w:sz w:val="25"/>
          <w:szCs w:val="25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51E7A"/>
    <w:rsid w:val="00104114"/>
    <w:rsid w:val="001304C5"/>
    <w:rsid w:val="00136FA9"/>
    <w:rsid w:val="00195A8E"/>
    <w:rsid w:val="001A1CE9"/>
    <w:rsid w:val="0026018B"/>
    <w:rsid w:val="00276FEE"/>
    <w:rsid w:val="002A36E1"/>
    <w:rsid w:val="002C514C"/>
    <w:rsid w:val="002E458C"/>
    <w:rsid w:val="00377D44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97DC8"/>
    <w:rsid w:val="009445F0"/>
    <w:rsid w:val="0094552E"/>
    <w:rsid w:val="0099037D"/>
    <w:rsid w:val="00A2671C"/>
    <w:rsid w:val="00A531BF"/>
    <w:rsid w:val="00A71F24"/>
    <w:rsid w:val="00A77FB3"/>
    <w:rsid w:val="00AA475E"/>
    <w:rsid w:val="00B1196A"/>
    <w:rsid w:val="00B23CA1"/>
    <w:rsid w:val="00B32AB9"/>
    <w:rsid w:val="00B70659"/>
    <w:rsid w:val="00C05D53"/>
    <w:rsid w:val="00C44A6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11A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235</Words>
  <Characters>1343</Characters>
  <Lines>11</Lines>
  <Paragraphs>3</Paragraphs>
  <TotalTime>130</TotalTime>
  <ScaleCrop>false</ScaleCrop>
  <LinksUpToDate>false</LinksUpToDate>
  <CharactersWithSpaces>1575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pc</cp:lastModifiedBy>
  <cp:lastPrinted>2019-09-02T00:19:00Z</cp:lastPrinted>
  <dcterms:modified xsi:type="dcterms:W3CDTF">2019-09-03T02:14:11Z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