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640"/>
        <w:gridCol w:w="3574"/>
        <w:gridCol w:w="1276"/>
      </w:tblGrid>
      <w:tr w:rsidR="00D30068" w:rsidTr="00FE2226">
        <w:trPr>
          <w:trHeight w:val="1134"/>
        </w:trPr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0068" w:rsidRPr="00D30068" w:rsidRDefault="00D30068" w:rsidP="00D30068">
            <w:pPr>
              <w:spacing w:beforeLines="50" w:before="156" w:afterLines="50" w:after="156" w:line="400" w:lineRule="exac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3006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附件2：除案例分析外其他比赛项目安排</w:t>
            </w:r>
          </w:p>
        </w:tc>
      </w:tr>
      <w:tr w:rsidR="00D30068" w:rsidRPr="00D30068" w:rsidTr="00FE2226">
        <w:trPr>
          <w:trHeight w:val="1134"/>
        </w:trPr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t>比赛日期时间</w:t>
            </w: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br/>
              <w:t>（暂定，以具体通知为准）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t>内容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t>地点</w:t>
            </w:r>
          </w:p>
        </w:tc>
      </w:tr>
      <w:tr w:rsidR="00D30068" w:rsidRPr="00D30068" w:rsidTr="00FE2226">
        <w:trPr>
          <w:trHeight w:val="11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30068" w:rsidRPr="00D30068" w:rsidTr="00FE2226">
        <w:trPr>
          <w:trHeight w:val="113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t>10月10日</w:t>
            </w: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br/>
              <w:t>（周五）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t>9：00-11：00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t>笔试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t>待定</w:t>
            </w:r>
          </w:p>
        </w:tc>
      </w:tr>
      <w:tr w:rsidR="00D30068" w:rsidRPr="00D30068" w:rsidTr="00FE2226">
        <w:trPr>
          <w:trHeight w:val="113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t>10月14日</w:t>
            </w: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br/>
              <w:t>（周一）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t>14:30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t>公布初赛成绩和晋级选手名单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t>学生工作群</w:t>
            </w:r>
          </w:p>
        </w:tc>
      </w:tr>
      <w:tr w:rsidR="00D30068" w:rsidRPr="00D30068" w:rsidTr="00FE2226">
        <w:trPr>
          <w:trHeight w:val="1134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t>10月16日</w:t>
            </w: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br/>
              <w:t>（周三）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t>16：20-17:00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t>主题演讲（选手4人，提前15分钟抽取题目，每人答题限时5分钟）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t>教学楼223教室</w:t>
            </w:r>
          </w:p>
        </w:tc>
      </w:tr>
      <w:tr w:rsidR="00D30068" w:rsidRPr="00D30068" w:rsidTr="00FE2226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t>17：00-17:30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t>谈心谈话（选手4人，提前12分钟抽取题目，每人答题限时6分钟）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30068" w:rsidRPr="00D30068" w:rsidTr="00FE2226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t>17：30-17：50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0068">
              <w:rPr>
                <w:rFonts w:ascii="宋体" w:eastAsia="宋体" w:hAnsi="宋体" w:hint="eastAsia"/>
                <w:color w:val="000000"/>
                <w:szCs w:val="21"/>
              </w:rPr>
              <w:t>比赛点评，公布最终成绩颁奖仪式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68" w:rsidRPr="00D30068" w:rsidRDefault="00D30068" w:rsidP="00D3006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3725CE" w:rsidRPr="00D30068" w:rsidRDefault="00A174B2" w:rsidP="00D30068">
      <w:pPr>
        <w:tabs>
          <w:tab w:val="left" w:pos="6225"/>
        </w:tabs>
        <w:jc w:val="center"/>
        <w:rPr>
          <w:rFonts w:ascii="宋体" w:eastAsia="宋体" w:hAnsi="宋体"/>
          <w:szCs w:val="21"/>
        </w:rPr>
      </w:pPr>
      <w:r w:rsidRPr="00D30068">
        <w:rPr>
          <w:rFonts w:ascii="宋体" w:eastAsia="宋体" w:hAnsi="宋体"/>
          <w:szCs w:val="21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D30068">
        <w:rPr>
          <w:rFonts w:ascii="宋体" w:eastAsia="宋体" w:hAnsi="宋体"/>
          <w:szCs w:val="21"/>
        </w:rPr>
        <w:instrText>ADDIN CNKISM.UserStyle</w:instrText>
      </w:r>
      <w:r w:rsidRPr="00D30068">
        <w:rPr>
          <w:rFonts w:ascii="宋体" w:eastAsia="宋体" w:hAnsi="宋体"/>
          <w:szCs w:val="21"/>
        </w:rPr>
      </w:r>
      <w:r w:rsidRPr="00D30068">
        <w:rPr>
          <w:rFonts w:ascii="宋体" w:eastAsia="宋体" w:hAnsi="宋体"/>
          <w:szCs w:val="21"/>
        </w:rPr>
        <w:fldChar w:fldCharType="end"/>
      </w:r>
    </w:p>
    <w:sectPr w:rsidR="003725CE" w:rsidRPr="00D30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B2" w:rsidRDefault="00A174B2" w:rsidP="00A174B2">
      <w:r>
        <w:separator/>
      </w:r>
    </w:p>
  </w:endnote>
  <w:endnote w:type="continuationSeparator" w:id="0">
    <w:p w:rsidR="00A174B2" w:rsidRDefault="00A174B2" w:rsidP="00A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B2" w:rsidRDefault="00A174B2" w:rsidP="00A174B2">
      <w:r>
        <w:separator/>
      </w:r>
    </w:p>
  </w:footnote>
  <w:footnote w:type="continuationSeparator" w:id="0">
    <w:p w:rsidR="00A174B2" w:rsidRDefault="00A174B2" w:rsidP="00A17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DB"/>
    <w:rsid w:val="003725CE"/>
    <w:rsid w:val="006D15DB"/>
    <w:rsid w:val="007E153E"/>
    <w:rsid w:val="00A174B2"/>
    <w:rsid w:val="00D30068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E71B826-CD83-4EA8-8ECE-DB2AA2F6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4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4B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E222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E22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2019-09-27T00:48:00Z</cp:lastPrinted>
  <dcterms:created xsi:type="dcterms:W3CDTF">2019-09-26T14:35:00Z</dcterms:created>
  <dcterms:modified xsi:type="dcterms:W3CDTF">2019-09-27T00:49:00Z</dcterms:modified>
</cp:coreProperties>
</file>